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6D3EE0">
      <w:pPr>
        <w:spacing w:after="0" w:line="276"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 xml:space="preserve">Addition of </w:t>
      </w:r>
      <w:r w:rsidR="00932C29">
        <w:rPr>
          <w:rFonts w:ascii="Times New Roman" w:hAnsi="Times New Roman" w:cs="Times New Roman"/>
          <w:b/>
          <w:sz w:val="25"/>
          <w:szCs w:val="25"/>
          <w:u w:val="single"/>
        </w:rPr>
        <w:t xml:space="preserve">One </w:t>
      </w:r>
      <w:r w:rsidR="0017133E">
        <w:rPr>
          <w:rFonts w:ascii="Times New Roman" w:hAnsi="Times New Roman" w:cs="Times New Roman"/>
          <w:b/>
          <w:sz w:val="25"/>
          <w:szCs w:val="25"/>
          <w:u w:val="single"/>
        </w:rPr>
        <w:t>Entr</w:t>
      </w:r>
      <w:r w:rsidR="00932C29">
        <w:rPr>
          <w:rFonts w:ascii="Times New Roman" w:hAnsi="Times New Roman" w:cs="Times New Roman"/>
          <w:b/>
          <w:sz w:val="25"/>
          <w:szCs w:val="25"/>
          <w:u w:val="single"/>
        </w:rPr>
        <w:t>y</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9D3D4F">
        <w:rPr>
          <w:rFonts w:ascii="Times New Roman" w:hAnsi="Times New Roman" w:cs="Times New Roman"/>
          <w:b/>
          <w:sz w:val="25"/>
          <w:szCs w:val="25"/>
          <w:u w:val="single"/>
        </w:rPr>
        <w:t>751</w:t>
      </w:r>
      <w:r w:rsidR="008F35C4" w:rsidRPr="00114F73">
        <w:rPr>
          <w:rFonts w:ascii="Times New Roman" w:hAnsi="Times New Roman" w:cs="Times New Roman"/>
          <w:b/>
          <w:sz w:val="25"/>
          <w:szCs w:val="25"/>
          <w:u w:val="single"/>
        </w:rPr>
        <w:t xml:space="preserve"> Sanctions List</w:t>
      </w:r>
    </w:p>
    <w:p w:rsidR="00F27AA1" w:rsidRPr="009E377E" w:rsidRDefault="00F27AA1" w:rsidP="009E377E">
      <w:pPr>
        <w:spacing w:after="0" w:line="276" w:lineRule="auto"/>
        <w:ind w:right="-421"/>
        <w:jc w:val="right"/>
        <w:rPr>
          <w:rFonts w:ascii="Times New Roman" w:hAnsi="Times New Roman" w:cs="Times New Roman"/>
          <w:b/>
          <w:sz w:val="11"/>
          <w:szCs w:val="25"/>
        </w:rPr>
      </w:pPr>
    </w:p>
    <w:p w:rsidR="006D3EE0" w:rsidRPr="006D3EE0" w:rsidRDefault="00F27AA1" w:rsidP="006D3EE0">
      <w:pPr>
        <w:spacing w:line="276" w:lineRule="auto"/>
        <w:jc w:val="both"/>
        <w:rPr>
          <w:sz w:val="25"/>
          <w:szCs w:val="25"/>
        </w:rPr>
      </w:pPr>
      <w:r>
        <w:rPr>
          <w:rFonts w:ascii="Times New Roman" w:hAnsi="Times New Roman" w:cs="Times New Roman"/>
          <w:sz w:val="25"/>
          <w:szCs w:val="25"/>
        </w:rPr>
        <w:t xml:space="preserve">Notice is hereby given that on </w:t>
      </w:r>
      <w:r w:rsidR="006D3EE0">
        <w:rPr>
          <w:rFonts w:ascii="Times New Roman" w:hAnsi="Times New Roman" w:cs="Times New Roman"/>
          <w:b/>
          <w:sz w:val="25"/>
          <w:szCs w:val="25"/>
        </w:rPr>
        <w:t xml:space="preserve">26 </w:t>
      </w:r>
      <w:r w:rsidR="007C4092">
        <w:rPr>
          <w:rFonts w:ascii="Times New Roman" w:hAnsi="Times New Roman" w:cs="Times New Roman"/>
          <w:b/>
          <w:sz w:val="25"/>
          <w:szCs w:val="25"/>
        </w:rPr>
        <w:t>May</w:t>
      </w:r>
      <w:r w:rsidR="00D7606C" w:rsidRPr="00DB14F8">
        <w:rPr>
          <w:rFonts w:ascii="Times New Roman" w:hAnsi="Times New Roman" w:cs="Times New Roman"/>
          <w:b/>
          <w:sz w:val="25"/>
          <w:szCs w:val="25"/>
        </w:rPr>
        <w:t xml:space="preserve"> 2023</w:t>
      </w:r>
      <w:r w:rsidR="00DB14F8">
        <w:rPr>
          <w:rFonts w:ascii="Times New Roman" w:hAnsi="Times New Roman" w:cs="Times New Roman"/>
          <w:sz w:val="25"/>
          <w:szCs w:val="25"/>
        </w:rPr>
        <w:t>,</w:t>
      </w:r>
      <w:r w:rsidRPr="008E2981">
        <w:rPr>
          <w:rFonts w:ascii="Times New Roman" w:hAnsi="Times New Roman" w:cs="Times New Roman"/>
          <w:sz w:val="25"/>
          <w:szCs w:val="25"/>
        </w:rPr>
        <w:t xml:space="preserve"> </w:t>
      </w:r>
      <w:r>
        <w:rPr>
          <w:rFonts w:ascii="Times New Roman" w:hAnsi="Times New Roman" w:cs="Times New Roman"/>
          <w:sz w:val="25"/>
          <w:szCs w:val="25"/>
        </w:rPr>
        <w:t xml:space="preserve">the United Nations </w:t>
      </w:r>
      <w:r w:rsidRPr="0099079F">
        <w:rPr>
          <w:rFonts w:ascii="Times New Roman" w:hAnsi="Times New Roman" w:cs="Times New Roman"/>
          <w:sz w:val="25"/>
          <w:szCs w:val="25"/>
        </w:rPr>
        <w:t>Security Council Committee pursuant to</w:t>
      </w:r>
      <w:r w:rsidR="008F35C4">
        <w:rPr>
          <w:rFonts w:ascii="Times New Roman" w:hAnsi="Times New Roman" w:cs="Times New Roman"/>
          <w:b/>
          <w:sz w:val="25"/>
          <w:szCs w:val="25"/>
        </w:rPr>
        <w:t xml:space="preserve"> </w:t>
      </w:r>
      <w:r w:rsidR="00E83F9A">
        <w:rPr>
          <w:rFonts w:ascii="Times New Roman" w:hAnsi="Times New Roman" w:cs="Times New Roman"/>
          <w:sz w:val="25"/>
          <w:szCs w:val="25"/>
        </w:rPr>
        <w:t>resolution 751</w:t>
      </w:r>
      <w:r w:rsidR="00F17615">
        <w:rPr>
          <w:rFonts w:ascii="Times New Roman" w:hAnsi="Times New Roman" w:cs="Times New Roman"/>
          <w:b/>
          <w:sz w:val="25"/>
          <w:szCs w:val="25"/>
        </w:rPr>
        <w:t xml:space="preserve"> </w:t>
      </w:r>
      <w:r w:rsidR="008F35C4">
        <w:rPr>
          <w:rFonts w:ascii="Times New Roman" w:hAnsi="Times New Roman" w:cs="Times New Roman"/>
          <w:b/>
          <w:sz w:val="25"/>
          <w:szCs w:val="25"/>
        </w:rPr>
        <w:t>concerning</w:t>
      </w:r>
      <w:r w:rsidR="00C17BCB">
        <w:rPr>
          <w:rFonts w:ascii="Times New Roman" w:hAnsi="Times New Roman" w:cs="Times New Roman"/>
          <w:b/>
          <w:sz w:val="25"/>
          <w:szCs w:val="25"/>
        </w:rPr>
        <w:t xml:space="preserve"> Al-</w:t>
      </w:r>
      <w:r w:rsidR="002660C6">
        <w:rPr>
          <w:rFonts w:ascii="Times New Roman" w:hAnsi="Times New Roman" w:cs="Times New Roman"/>
          <w:b/>
          <w:sz w:val="25"/>
          <w:szCs w:val="25"/>
        </w:rPr>
        <w:t>Shabaab</w:t>
      </w:r>
      <w:r w:rsidR="008F35C4">
        <w:rPr>
          <w:rFonts w:ascii="Times New Roman" w:hAnsi="Times New Roman" w:cs="Times New Roman"/>
          <w:b/>
          <w:sz w:val="25"/>
          <w:szCs w:val="25"/>
        </w:rPr>
        <w:t xml:space="preserve"> approved </w:t>
      </w:r>
      <w:r w:rsidR="008F35C4" w:rsidRPr="008F35C4">
        <w:rPr>
          <w:rFonts w:ascii="Times New Roman" w:hAnsi="Times New Roman" w:cs="Times New Roman"/>
          <w:b/>
          <w:sz w:val="25"/>
          <w:szCs w:val="25"/>
        </w:rPr>
        <w:t>the addition</w:t>
      </w:r>
      <w:r w:rsidR="0017133E">
        <w:rPr>
          <w:rFonts w:ascii="Times New Roman" w:hAnsi="Times New Roman" w:cs="Times New Roman"/>
          <w:sz w:val="25"/>
          <w:szCs w:val="25"/>
        </w:rPr>
        <w:t xml:space="preserve"> of the</w:t>
      </w:r>
      <w:r w:rsidR="002660C6">
        <w:rPr>
          <w:rFonts w:ascii="Times New Roman" w:hAnsi="Times New Roman" w:cs="Times New Roman"/>
          <w:sz w:val="25"/>
          <w:szCs w:val="25"/>
        </w:rPr>
        <w:t xml:space="preserve"> one</w:t>
      </w:r>
      <w:r w:rsidR="0017133E">
        <w:rPr>
          <w:rFonts w:ascii="Times New Roman" w:hAnsi="Times New Roman" w:cs="Times New Roman"/>
          <w:sz w:val="25"/>
          <w:szCs w:val="25"/>
        </w:rPr>
        <w:t xml:space="preserve"> </w:t>
      </w:r>
      <w:r w:rsidR="002660C6">
        <w:rPr>
          <w:rFonts w:ascii="Times New Roman" w:hAnsi="Times New Roman" w:cs="Times New Roman"/>
          <w:sz w:val="25"/>
          <w:szCs w:val="25"/>
        </w:rPr>
        <w:t>entry</w:t>
      </w:r>
      <w:r w:rsidR="006D3EE0" w:rsidRPr="006D3EE0">
        <w:rPr>
          <w:rFonts w:ascii="Times New Roman" w:hAnsi="Times New Roman" w:cs="Times New Roman"/>
          <w:sz w:val="25"/>
          <w:szCs w:val="25"/>
        </w:rPr>
        <w:t xml:space="preserve"> specified below to its Sanctions List of i</w:t>
      </w:r>
      <w:r w:rsidR="00E83F9A">
        <w:rPr>
          <w:rFonts w:ascii="Times New Roman" w:hAnsi="Times New Roman" w:cs="Times New Roman"/>
          <w:sz w:val="25"/>
          <w:szCs w:val="25"/>
        </w:rPr>
        <w:t xml:space="preserve">ndividuals and entities subject </w:t>
      </w:r>
      <w:r w:rsidR="008F30A3">
        <w:rPr>
          <w:rFonts w:ascii="Times New Roman" w:hAnsi="Times New Roman" w:cs="Times New Roman"/>
          <w:sz w:val="25"/>
          <w:szCs w:val="25"/>
        </w:rPr>
        <w:t xml:space="preserve">to </w:t>
      </w:r>
      <w:r w:rsidR="00E83F9A">
        <w:rPr>
          <w:rFonts w:ascii="Times New Roman" w:hAnsi="Times New Roman" w:cs="Times New Roman"/>
          <w:sz w:val="25"/>
          <w:szCs w:val="25"/>
        </w:rPr>
        <w:t xml:space="preserve">measures imposed </w:t>
      </w:r>
      <w:r w:rsidR="00E42687">
        <w:rPr>
          <w:rFonts w:ascii="Times New Roman" w:hAnsi="Times New Roman" w:cs="Times New Roman"/>
          <w:sz w:val="25"/>
          <w:szCs w:val="25"/>
        </w:rPr>
        <w:t>by the Security Council</w:t>
      </w:r>
      <w:r w:rsidR="006D3EE0" w:rsidRPr="006D3EE0">
        <w:rPr>
          <w:rFonts w:ascii="Times New Roman" w:hAnsi="Times New Roman" w:cs="Times New Roman"/>
          <w:sz w:val="25"/>
          <w:szCs w:val="25"/>
        </w:rPr>
        <w:t> and adopted under Chapter VII of th</w:t>
      </w:r>
      <w:r w:rsidR="006D3EE0">
        <w:rPr>
          <w:rFonts w:ascii="Times New Roman" w:hAnsi="Times New Roman" w:cs="Times New Roman"/>
          <w:sz w:val="25"/>
          <w:szCs w:val="25"/>
        </w:rPr>
        <w:t>e Charter of the United Nations:</w:t>
      </w:r>
    </w:p>
    <w:p w:rsidR="00E4268A" w:rsidRPr="00E4268A" w:rsidRDefault="00E4268A" w:rsidP="00E4268A">
      <w:pPr>
        <w:shd w:val="clear" w:color="auto" w:fill="FFFFFF"/>
        <w:spacing w:after="100" w:afterAutospacing="1" w:line="276" w:lineRule="auto"/>
        <w:rPr>
          <w:rFonts w:ascii="Times New Roman" w:eastAsia="Times New Roman" w:hAnsi="Times New Roman" w:cs="Times New Roman"/>
          <w:color w:val="333333"/>
          <w:sz w:val="25"/>
          <w:szCs w:val="25"/>
        </w:rPr>
      </w:pPr>
      <w:r w:rsidRPr="00E4268A">
        <w:rPr>
          <w:rFonts w:ascii="Times New Roman" w:eastAsia="Times New Roman" w:hAnsi="Times New Roman" w:cs="Times New Roman"/>
          <w:b/>
          <w:bCs/>
          <w:color w:val="333333"/>
          <w:sz w:val="25"/>
          <w:szCs w:val="25"/>
        </w:rPr>
        <w:t>A. Individuals</w:t>
      </w:r>
    </w:p>
    <w:p w:rsidR="00E4268A" w:rsidRPr="00E4268A" w:rsidRDefault="00E4268A" w:rsidP="00E4268A">
      <w:pPr>
        <w:shd w:val="clear" w:color="auto" w:fill="FFFFFF"/>
        <w:spacing w:after="100" w:afterAutospacing="1" w:line="276" w:lineRule="auto"/>
        <w:rPr>
          <w:rFonts w:ascii="Times New Roman" w:eastAsia="Times New Roman" w:hAnsi="Times New Roman" w:cs="Times New Roman"/>
          <w:color w:val="333333"/>
          <w:sz w:val="25"/>
          <w:szCs w:val="25"/>
        </w:rPr>
      </w:pPr>
      <w:r w:rsidRPr="00E4268A">
        <w:rPr>
          <w:rFonts w:ascii="Times New Roman" w:eastAsia="Times New Roman" w:hAnsi="Times New Roman" w:cs="Times New Roman"/>
          <w:b/>
          <w:bCs/>
          <w:color w:val="333333"/>
          <w:sz w:val="25"/>
          <w:szCs w:val="25"/>
        </w:rPr>
        <w:t>SOi.022</w:t>
      </w:r>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Name: 1:</w:t>
      </w:r>
      <w:r w:rsidRPr="00E4268A">
        <w:rPr>
          <w:rFonts w:ascii="Times New Roman" w:eastAsia="Times New Roman" w:hAnsi="Times New Roman" w:cs="Times New Roman"/>
          <w:color w:val="333333"/>
          <w:sz w:val="25"/>
          <w:szCs w:val="25"/>
        </w:rPr>
        <w:t> ABDULLAHI </w:t>
      </w:r>
      <w:r w:rsidRPr="00E4268A">
        <w:rPr>
          <w:rFonts w:ascii="Times New Roman" w:eastAsia="Times New Roman" w:hAnsi="Times New Roman" w:cs="Times New Roman"/>
          <w:b/>
          <w:bCs/>
          <w:color w:val="333333"/>
          <w:sz w:val="25"/>
          <w:szCs w:val="25"/>
        </w:rPr>
        <w:t>2:</w:t>
      </w:r>
      <w:r w:rsidRPr="00E4268A">
        <w:rPr>
          <w:rFonts w:ascii="Times New Roman" w:eastAsia="Times New Roman" w:hAnsi="Times New Roman" w:cs="Times New Roman"/>
          <w:color w:val="333333"/>
          <w:sz w:val="25"/>
          <w:szCs w:val="25"/>
        </w:rPr>
        <w:t> OSMAN </w:t>
      </w:r>
      <w:r w:rsidRPr="00E4268A">
        <w:rPr>
          <w:rFonts w:ascii="Times New Roman" w:eastAsia="Times New Roman" w:hAnsi="Times New Roman" w:cs="Times New Roman"/>
          <w:b/>
          <w:bCs/>
          <w:color w:val="333333"/>
          <w:sz w:val="25"/>
          <w:szCs w:val="25"/>
        </w:rPr>
        <w:t>3:</w:t>
      </w:r>
      <w:r w:rsidRPr="00E4268A">
        <w:rPr>
          <w:rFonts w:ascii="Times New Roman" w:eastAsia="Times New Roman" w:hAnsi="Times New Roman" w:cs="Times New Roman"/>
          <w:color w:val="333333"/>
          <w:sz w:val="25"/>
          <w:szCs w:val="25"/>
        </w:rPr>
        <w:t> MOHAMED </w:t>
      </w:r>
      <w:r w:rsidRPr="00E4268A">
        <w:rPr>
          <w:rFonts w:ascii="Times New Roman" w:eastAsia="Times New Roman" w:hAnsi="Times New Roman" w:cs="Times New Roman"/>
          <w:b/>
          <w:bCs/>
          <w:color w:val="333333"/>
          <w:sz w:val="25"/>
          <w:szCs w:val="25"/>
        </w:rPr>
        <w:t>4:</w:t>
      </w:r>
      <w:r w:rsidRPr="00E4268A">
        <w:rPr>
          <w:rFonts w:ascii="Times New Roman" w:eastAsia="Times New Roman" w:hAnsi="Times New Roman" w:cs="Times New Roman"/>
          <w:color w:val="333333"/>
          <w:sz w:val="25"/>
          <w:szCs w:val="25"/>
        </w:rPr>
        <w:t> CADDOW</w:t>
      </w:r>
      <w:r w:rsidRPr="00E4268A">
        <w:rPr>
          <w:rFonts w:ascii="Times New Roman" w:eastAsia="Times New Roman" w:hAnsi="Times New Roman" w:cs="Times New Roman"/>
          <w:color w:val="333333"/>
          <w:sz w:val="25"/>
          <w:szCs w:val="25"/>
        </w:rPr>
        <w:br/>
      </w:r>
      <w:r w:rsidRPr="00E4268A">
        <w:rPr>
          <w:rFonts w:ascii="Times New Roman" w:eastAsia="Times New Roman" w:hAnsi="Times New Roman" w:cs="Times New Roman"/>
          <w:b/>
          <w:bCs/>
          <w:color w:val="333333"/>
          <w:sz w:val="25"/>
          <w:szCs w:val="25"/>
        </w:rPr>
        <w:t>Title:</w:t>
      </w:r>
      <w:r w:rsidRPr="00E4268A">
        <w:rPr>
          <w:rFonts w:ascii="Times New Roman" w:eastAsia="Times New Roman" w:hAnsi="Times New Roman" w:cs="Times New Roman"/>
          <w:color w:val="333333"/>
          <w:sz w:val="25"/>
          <w:szCs w:val="25"/>
        </w:rPr>
        <w:t> </w:t>
      </w:r>
      <w:proofErr w:type="spellStart"/>
      <w:r w:rsidRPr="00E4268A">
        <w:rPr>
          <w:rFonts w:ascii="Times New Roman" w:eastAsia="Times New Roman" w:hAnsi="Times New Roman" w:cs="Times New Roman"/>
          <w:color w:val="333333"/>
          <w:sz w:val="25"/>
          <w:szCs w:val="25"/>
        </w:rPr>
        <w:t>na</w:t>
      </w:r>
      <w:proofErr w:type="spellEnd"/>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Designation:</w:t>
      </w:r>
      <w:r w:rsidRPr="00E4268A">
        <w:rPr>
          <w:rFonts w:ascii="Times New Roman" w:eastAsia="Times New Roman" w:hAnsi="Times New Roman" w:cs="Times New Roman"/>
          <w:color w:val="333333"/>
          <w:sz w:val="25"/>
          <w:szCs w:val="25"/>
        </w:rPr>
        <w:t> </w:t>
      </w:r>
      <w:proofErr w:type="spellStart"/>
      <w:r w:rsidRPr="00E4268A">
        <w:rPr>
          <w:rFonts w:ascii="Times New Roman" w:eastAsia="Times New Roman" w:hAnsi="Times New Roman" w:cs="Times New Roman"/>
          <w:color w:val="333333"/>
          <w:sz w:val="25"/>
          <w:szCs w:val="25"/>
        </w:rPr>
        <w:t>na</w:t>
      </w:r>
      <w:proofErr w:type="spellEnd"/>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DOB:</w:t>
      </w:r>
      <w:r w:rsidRPr="00E4268A">
        <w:rPr>
          <w:rFonts w:ascii="Times New Roman" w:eastAsia="Times New Roman" w:hAnsi="Times New Roman" w:cs="Times New Roman"/>
          <w:color w:val="333333"/>
          <w:sz w:val="25"/>
          <w:szCs w:val="25"/>
        </w:rPr>
        <w:t> 1983 </w:t>
      </w:r>
      <w:r w:rsidRPr="00E4268A">
        <w:rPr>
          <w:rFonts w:ascii="Times New Roman" w:eastAsia="Times New Roman" w:hAnsi="Times New Roman" w:cs="Times New Roman"/>
          <w:b/>
          <w:bCs/>
          <w:color w:val="333333"/>
          <w:sz w:val="25"/>
          <w:szCs w:val="25"/>
        </w:rPr>
        <w:t>POB:</w:t>
      </w:r>
      <w:r w:rsidRPr="00E4268A">
        <w:rPr>
          <w:rFonts w:ascii="Times New Roman" w:eastAsia="Times New Roman" w:hAnsi="Times New Roman" w:cs="Times New Roman"/>
          <w:color w:val="333333"/>
          <w:sz w:val="25"/>
          <w:szCs w:val="25"/>
        </w:rPr>
        <w:t> </w:t>
      </w:r>
      <w:proofErr w:type="spellStart"/>
      <w:r w:rsidRPr="00E4268A">
        <w:rPr>
          <w:rFonts w:ascii="Times New Roman" w:eastAsia="Times New Roman" w:hAnsi="Times New Roman" w:cs="Times New Roman"/>
          <w:color w:val="333333"/>
          <w:sz w:val="25"/>
          <w:szCs w:val="25"/>
        </w:rPr>
        <w:t>na</w:t>
      </w:r>
      <w:proofErr w:type="spellEnd"/>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Good quality a.k.a.:</w:t>
      </w:r>
      <w:r w:rsidRPr="00E4268A">
        <w:rPr>
          <w:rFonts w:ascii="Times New Roman" w:eastAsia="Times New Roman" w:hAnsi="Times New Roman" w:cs="Times New Roman"/>
          <w:color w:val="333333"/>
          <w:sz w:val="25"/>
          <w:szCs w:val="25"/>
        </w:rPr>
        <w:t> </w:t>
      </w:r>
      <w:proofErr w:type="spellStart"/>
      <w:r w:rsidRPr="00E4268A">
        <w:rPr>
          <w:rFonts w:ascii="Times New Roman" w:eastAsia="Times New Roman" w:hAnsi="Times New Roman" w:cs="Times New Roman"/>
          <w:color w:val="333333"/>
          <w:sz w:val="25"/>
          <w:szCs w:val="25"/>
        </w:rPr>
        <w:t>Cabdullahi</w:t>
      </w:r>
      <w:proofErr w:type="spellEnd"/>
      <w:r w:rsidRPr="00E4268A">
        <w:rPr>
          <w:rFonts w:ascii="Times New Roman" w:eastAsia="Times New Roman" w:hAnsi="Times New Roman" w:cs="Times New Roman"/>
          <w:color w:val="333333"/>
          <w:sz w:val="25"/>
          <w:szCs w:val="25"/>
        </w:rPr>
        <w:t xml:space="preserve"> </w:t>
      </w:r>
      <w:proofErr w:type="spellStart"/>
      <w:r w:rsidRPr="00E4268A">
        <w:rPr>
          <w:rFonts w:ascii="Times New Roman" w:eastAsia="Times New Roman" w:hAnsi="Times New Roman" w:cs="Times New Roman"/>
          <w:color w:val="333333"/>
          <w:sz w:val="25"/>
          <w:szCs w:val="25"/>
        </w:rPr>
        <w:t>Cusman</w:t>
      </w:r>
      <w:proofErr w:type="spellEnd"/>
      <w:r w:rsidRPr="00E4268A">
        <w:rPr>
          <w:rFonts w:ascii="Times New Roman" w:eastAsia="Times New Roman" w:hAnsi="Times New Roman" w:cs="Times New Roman"/>
          <w:color w:val="333333"/>
          <w:sz w:val="25"/>
          <w:szCs w:val="25"/>
        </w:rPr>
        <w:t xml:space="preserve"> </w:t>
      </w:r>
      <w:proofErr w:type="spellStart"/>
      <w:r w:rsidRPr="00E4268A">
        <w:rPr>
          <w:rFonts w:ascii="Times New Roman" w:eastAsia="Times New Roman" w:hAnsi="Times New Roman" w:cs="Times New Roman"/>
          <w:color w:val="333333"/>
          <w:sz w:val="25"/>
          <w:szCs w:val="25"/>
        </w:rPr>
        <w:t>Maxamed</w:t>
      </w:r>
      <w:proofErr w:type="spellEnd"/>
      <w:r w:rsidRPr="00E4268A">
        <w:rPr>
          <w:rFonts w:ascii="Times New Roman" w:eastAsia="Times New Roman" w:hAnsi="Times New Roman" w:cs="Times New Roman"/>
          <w:color w:val="333333"/>
          <w:sz w:val="25"/>
          <w:szCs w:val="25"/>
        </w:rPr>
        <w:t xml:space="preserve"> </w:t>
      </w:r>
      <w:proofErr w:type="spellStart"/>
      <w:r w:rsidRPr="00E4268A">
        <w:rPr>
          <w:rFonts w:ascii="Times New Roman" w:eastAsia="Times New Roman" w:hAnsi="Times New Roman" w:cs="Times New Roman"/>
          <w:color w:val="333333"/>
          <w:sz w:val="25"/>
          <w:szCs w:val="25"/>
        </w:rPr>
        <w:t>Caddow</w:t>
      </w:r>
      <w:proofErr w:type="spellEnd"/>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 xml:space="preserve">Low quality </w:t>
      </w:r>
      <w:proofErr w:type="spellStart"/>
      <w:r w:rsidRPr="00E4268A">
        <w:rPr>
          <w:rFonts w:ascii="Times New Roman" w:eastAsia="Times New Roman" w:hAnsi="Times New Roman" w:cs="Times New Roman"/>
          <w:b/>
          <w:bCs/>
          <w:color w:val="333333"/>
          <w:sz w:val="25"/>
          <w:szCs w:val="25"/>
        </w:rPr>
        <w:t>a.k.a.:a</w:t>
      </w:r>
      <w:proofErr w:type="spellEnd"/>
      <w:r w:rsidRPr="00E4268A">
        <w:rPr>
          <w:rFonts w:ascii="Times New Roman" w:eastAsia="Times New Roman" w:hAnsi="Times New Roman" w:cs="Times New Roman"/>
          <w:b/>
          <w:bCs/>
          <w:color w:val="333333"/>
          <w:sz w:val="25"/>
          <w:szCs w:val="25"/>
        </w:rPr>
        <w:t>)</w:t>
      </w:r>
      <w:r w:rsidRPr="00E4268A">
        <w:rPr>
          <w:rFonts w:ascii="Times New Roman" w:eastAsia="Times New Roman" w:hAnsi="Times New Roman" w:cs="Times New Roman"/>
          <w:color w:val="333333"/>
          <w:sz w:val="25"/>
          <w:szCs w:val="25"/>
        </w:rPr>
        <w:t> </w:t>
      </w:r>
      <w:proofErr w:type="spellStart"/>
      <w:r w:rsidRPr="00E4268A">
        <w:rPr>
          <w:rFonts w:ascii="Times New Roman" w:eastAsia="Times New Roman" w:hAnsi="Times New Roman" w:cs="Times New Roman"/>
          <w:color w:val="333333"/>
          <w:sz w:val="25"/>
          <w:szCs w:val="25"/>
        </w:rPr>
        <w:t>Dhagacade</w:t>
      </w:r>
      <w:proofErr w:type="spellEnd"/>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b)</w:t>
      </w:r>
      <w:r w:rsidRPr="00E4268A">
        <w:rPr>
          <w:rFonts w:ascii="Times New Roman" w:eastAsia="Times New Roman" w:hAnsi="Times New Roman" w:cs="Times New Roman"/>
          <w:color w:val="333333"/>
          <w:sz w:val="25"/>
          <w:szCs w:val="25"/>
        </w:rPr>
        <w:t> </w:t>
      </w:r>
      <w:proofErr w:type="spellStart"/>
      <w:r w:rsidRPr="00E4268A">
        <w:rPr>
          <w:rFonts w:ascii="Times New Roman" w:eastAsia="Times New Roman" w:hAnsi="Times New Roman" w:cs="Times New Roman"/>
          <w:color w:val="333333"/>
          <w:sz w:val="25"/>
          <w:szCs w:val="25"/>
        </w:rPr>
        <w:t>Faracade</w:t>
      </w:r>
      <w:proofErr w:type="spellEnd"/>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c)</w:t>
      </w:r>
      <w:r w:rsidRPr="00E4268A">
        <w:rPr>
          <w:rFonts w:ascii="Times New Roman" w:eastAsia="Times New Roman" w:hAnsi="Times New Roman" w:cs="Times New Roman"/>
          <w:color w:val="333333"/>
          <w:sz w:val="25"/>
          <w:szCs w:val="25"/>
        </w:rPr>
        <w:t> </w:t>
      </w:r>
      <w:proofErr w:type="spellStart"/>
      <w:r w:rsidRPr="00E4268A">
        <w:rPr>
          <w:rFonts w:ascii="Times New Roman" w:eastAsia="Times New Roman" w:hAnsi="Times New Roman" w:cs="Times New Roman"/>
          <w:color w:val="333333"/>
          <w:sz w:val="25"/>
          <w:szCs w:val="25"/>
        </w:rPr>
        <w:t>Injineer</w:t>
      </w:r>
      <w:proofErr w:type="spellEnd"/>
      <w:r w:rsidRPr="00E4268A">
        <w:rPr>
          <w:rFonts w:ascii="Times New Roman" w:eastAsia="Times New Roman" w:hAnsi="Times New Roman" w:cs="Times New Roman"/>
          <w:color w:val="333333"/>
          <w:sz w:val="25"/>
          <w:szCs w:val="25"/>
        </w:rPr>
        <w:t xml:space="preserve"> </w:t>
      </w:r>
      <w:proofErr w:type="spellStart"/>
      <w:r w:rsidRPr="00E4268A">
        <w:rPr>
          <w:rFonts w:ascii="Times New Roman" w:eastAsia="Times New Roman" w:hAnsi="Times New Roman" w:cs="Times New Roman"/>
          <w:color w:val="333333"/>
          <w:sz w:val="25"/>
          <w:szCs w:val="25"/>
        </w:rPr>
        <w:t>Ismaaciil</w:t>
      </w:r>
      <w:proofErr w:type="spellEnd"/>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d)</w:t>
      </w:r>
      <w:r w:rsidRPr="00E4268A">
        <w:rPr>
          <w:rFonts w:ascii="Times New Roman" w:eastAsia="Times New Roman" w:hAnsi="Times New Roman" w:cs="Times New Roman"/>
          <w:color w:val="333333"/>
          <w:sz w:val="25"/>
          <w:szCs w:val="25"/>
        </w:rPr>
        <w:t> Eng. Ismail </w:t>
      </w:r>
      <w:r w:rsidRPr="00E4268A">
        <w:rPr>
          <w:rFonts w:ascii="Times New Roman" w:eastAsia="Times New Roman" w:hAnsi="Times New Roman" w:cs="Times New Roman"/>
          <w:b/>
          <w:bCs/>
          <w:color w:val="333333"/>
          <w:sz w:val="25"/>
          <w:szCs w:val="25"/>
        </w:rPr>
        <w:t>Nationality:</w:t>
      </w:r>
      <w:r w:rsidRPr="00E4268A">
        <w:rPr>
          <w:rFonts w:ascii="Times New Roman" w:eastAsia="Times New Roman" w:hAnsi="Times New Roman" w:cs="Times New Roman"/>
          <w:color w:val="333333"/>
          <w:sz w:val="25"/>
          <w:szCs w:val="25"/>
        </w:rPr>
        <w:t> Somalia </w:t>
      </w:r>
      <w:r w:rsidRPr="00E4268A">
        <w:rPr>
          <w:rFonts w:ascii="Times New Roman" w:eastAsia="Times New Roman" w:hAnsi="Times New Roman" w:cs="Times New Roman"/>
          <w:b/>
          <w:bCs/>
          <w:color w:val="333333"/>
          <w:sz w:val="25"/>
          <w:szCs w:val="25"/>
        </w:rPr>
        <w:t>Passport no:</w:t>
      </w:r>
      <w:r w:rsidRPr="00E4268A">
        <w:rPr>
          <w:rFonts w:ascii="Times New Roman" w:eastAsia="Times New Roman" w:hAnsi="Times New Roman" w:cs="Times New Roman"/>
          <w:color w:val="333333"/>
          <w:sz w:val="25"/>
          <w:szCs w:val="25"/>
        </w:rPr>
        <w:t> </w:t>
      </w:r>
      <w:proofErr w:type="spellStart"/>
      <w:r w:rsidRPr="00E4268A">
        <w:rPr>
          <w:rFonts w:ascii="Times New Roman" w:eastAsia="Times New Roman" w:hAnsi="Times New Roman" w:cs="Times New Roman"/>
          <w:color w:val="333333"/>
          <w:sz w:val="25"/>
          <w:szCs w:val="25"/>
        </w:rPr>
        <w:t>na</w:t>
      </w:r>
      <w:proofErr w:type="spellEnd"/>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National identification no:</w:t>
      </w:r>
      <w:r w:rsidRPr="00E4268A">
        <w:rPr>
          <w:rFonts w:ascii="Times New Roman" w:eastAsia="Times New Roman" w:hAnsi="Times New Roman" w:cs="Times New Roman"/>
          <w:color w:val="333333"/>
          <w:sz w:val="25"/>
          <w:szCs w:val="25"/>
        </w:rPr>
        <w:t> </w:t>
      </w:r>
      <w:proofErr w:type="spellStart"/>
      <w:r w:rsidRPr="00E4268A">
        <w:rPr>
          <w:rFonts w:ascii="Times New Roman" w:eastAsia="Times New Roman" w:hAnsi="Times New Roman" w:cs="Times New Roman"/>
          <w:color w:val="333333"/>
          <w:sz w:val="25"/>
          <w:szCs w:val="25"/>
        </w:rPr>
        <w:t>na</w:t>
      </w:r>
      <w:proofErr w:type="spellEnd"/>
      <w:r w:rsidRPr="00E4268A">
        <w:rPr>
          <w:rFonts w:ascii="Times New Roman" w:eastAsia="Times New Roman" w:hAnsi="Times New Roman" w:cs="Times New Roman"/>
          <w:color w:val="333333"/>
          <w:sz w:val="25"/>
          <w:szCs w:val="25"/>
        </w:rPr>
        <w:t> </w:t>
      </w:r>
      <w:r w:rsidRPr="00E4268A">
        <w:rPr>
          <w:rFonts w:ascii="Times New Roman" w:eastAsia="Times New Roman" w:hAnsi="Times New Roman" w:cs="Times New Roman"/>
          <w:b/>
          <w:bCs/>
          <w:color w:val="333333"/>
          <w:sz w:val="25"/>
          <w:szCs w:val="25"/>
        </w:rPr>
        <w:t>Address:</w:t>
      </w:r>
      <w:r w:rsidRPr="00E4268A">
        <w:rPr>
          <w:rFonts w:ascii="Times New Roman" w:eastAsia="Times New Roman" w:hAnsi="Times New Roman" w:cs="Times New Roman"/>
          <w:color w:val="333333"/>
          <w:sz w:val="25"/>
          <w:szCs w:val="25"/>
        </w:rPr>
        <w:t> Somalia </w:t>
      </w:r>
      <w:r w:rsidRPr="00E4268A">
        <w:rPr>
          <w:rFonts w:ascii="Times New Roman" w:eastAsia="Times New Roman" w:hAnsi="Times New Roman" w:cs="Times New Roman"/>
          <w:b/>
          <w:bCs/>
          <w:color w:val="333333"/>
          <w:sz w:val="25"/>
          <w:szCs w:val="25"/>
        </w:rPr>
        <w:t>Listed on:</w:t>
      </w:r>
      <w:r w:rsidRPr="00E4268A">
        <w:rPr>
          <w:rFonts w:ascii="Times New Roman" w:eastAsia="Times New Roman" w:hAnsi="Times New Roman" w:cs="Times New Roman"/>
          <w:color w:val="333333"/>
          <w:sz w:val="25"/>
          <w:szCs w:val="25"/>
        </w:rPr>
        <w:t> 26 May 2023 </w:t>
      </w:r>
      <w:r w:rsidRPr="00E4268A">
        <w:rPr>
          <w:rFonts w:ascii="Times New Roman" w:eastAsia="Times New Roman" w:hAnsi="Times New Roman" w:cs="Times New Roman"/>
          <w:b/>
          <w:bCs/>
          <w:color w:val="333333"/>
          <w:sz w:val="25"/>
          <w:szCs w:val="25"/>
        </w:rPr>
        <w:t>Other information: </w:t>
      </w:r>
      <w:r w:rsidRPr="00E4268A">
        <w:rPr>
          <w:rFonts w:ascii="Times New Roman" w:eastAsia="Times New Roman" w:hAnsi="Times New Roman" w:cs="Times New Roman"/>
          <w:color w:val="333333"/>
          <w:sz w:val="25"/>
          <w:szCs w:val="25"/>
        </w:rPr>
        <w:t>Gender: Male. INTERPOL-UN Security Council Special Notice web link: </w:t>
      </w:r>
      <w:hyperlink r:id="rId9" w:history="1">
        <w:r w:rsidRPr="00E4268A">
          <w:rPr>
            <w:rFonts w:ascii="Times New Roman" w:eastAsia="Times New Roman" w:hAnsi="Times New Roman" w:cs="Times New Roman"/>
            <w:color w:val="008FD5"/>
            <w:sz w:val="25"/>
            <w:szCs w:val="25"/>
            <w:u w:val="single"/>
          </w:rPr>
          <w:t>https://www.interpol.int/en/How-we-work/Notices/View-UN-Notices-Individuals</w:t>
        </w:r>
      </w:hyperlink>
    </w:p>
    <w:p w:rsidR="00E4268A" w:rsidRPr="00E4268A" w:rsidRDefault="00E4268A" w:rsidP="00E4268A">
      <w:pPr>
        <w:shd w:val="clear" w:color="auto" w:fill="FFFFFF"/>
        <w:spacing w:after="100" w:afterAutospacing="1" w:line="276" w:lineRule="auto"/>
        <w:rPr>
          <w:rFonts w:ascii="Times New Roman" w:eastAsia="Times New Roman" w:hAnsi="Times New Roman" w:cs="Times New Roman"/>
          <w:color w:val="333333"/>
          <w:sz w:val="23"/>
          <w:szCs w:val="23"/>
        </w:rPr>
      </w:pPr>
      <w:r w:rsidRPr="00E4268A">
        <w:rPr>
          <w:rFonts w:ascii="Times New Roman" w:eastAsia="Times New Roman" w:hAnsi="Times New Roman" w:cs="Times New Roman"/>
          <w:color w:val="333333"/>
          <w:sz w:val="25"/>
          <w:szCs w:val="25"/>
        </w:rPr>
        <w:t>Press releases concerning changes to the Committee’s Sanctions List may be found in the “Press Releases” section on the Committee’s website at the following URL:  </w:t>
      </w:r>
      <w:hyperlink r:id="rId10" w:history="1">
        <w:r w:rsidRPr="00E4268A">
          <w:rPr>
            <w:rFonts w:ascii="Times New Roman" w:eastAsia="Times New Roman" w:hAnsi="Times New Roman" w:cs="Times New Roman"/>
            <w:color w:val="008FD5"/>
            <w:sz w:val="25"/>
            <w:szCs w:val="25"/>
            <w:u w:val="single"/>
          </w:rPr>
          <w:t>https://www.un.org/securitycouncil/sanctions/751/press-releases</w:t>
        </w:r>
      </w:hyperlink>
      <w:r w:rsidRPr="00E4268A">
        <w:rPr>
          <w:rFonts w:ascii="Times New Roman" w:eastAsia="Times New Roman" w:hAnsi="Times New Roman" w:cs="Times New Roman"/>
          <w:color w:val="333333"/>
          <w:sz w:val="23"/>
          <w:szCs w:val="23"/>
        </w:rPr>
        <w:t>.</w:t>
      </w:r>
    </w:p>
    <w:p w:rsidR="00F27AA1" w:rsidRPr="00D91097" w:rsidRDefault="00F27AA1" w:rsidP="009D57F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and Travel Ban) Sanctions Act 2019 apply with immediate effect</w:t>
      </w:r>
      <w:r w:rsidR="007C220B" w:rsidRPr="00D91097">
        <w:rPr>
          <w:rFonts w:ascii="Times New Roman" w:hAnsi="Times New Roman" w:cs="Times New Roman"/>
          <w:sz w:val="25"/>
          <w:szCs w:val="25"/>
        </w:rPr>
        <w:t xml:space="preserve"> to the above entr</w:t>
      </w:r>
      <w:r w:rsidR="008F30A3">
        <w:rPr>
          <w:rFonts w:ascii="Times New Roman" w:hAnsi="Times New Roman" w:cs="Times New Roman"/>
          <w:sz w:val="25"/>
          <w:szCs w:val="25"/>
        </w:rPr>
        <w:t>y</w:t>
      </w:r>
      <w:r w:rsidRPr="00D91097">
        <w:rPr>
          <w:rFonts w:ascii="Times New Roman" w:hAnsi="Times New Roman" w:cs="Times New Roman"/>
          <w:sz w:val="25"/>
          <w:szCs w:val="25"/>
        </w:rPr>
        <w:t>.</w:t>
      </w:r>
    </w:p>
    <w:p w:rsidR="008F30A3" w:rsidRPr="008F30A3" w:rsidRDefault="008F30A3" w:rsidP="006D3EE0">
      <w:pPr>
        <w:spacing w:after="120" w:line="276" w:lineRule="auto"/>
        <w:jc w:val="both"/>
        <w:rPr>
          <w:rFonts w:ascii="Times New Roman" w:hAnsi="Times New Roman" w:cs="Times New Roman"/>
          <w:sz w:val="3"/>
          <w:szCs w:val="25"/>
        </w:rPr>
      </w:pPr>
    </w:p>
    <w:p w:rsidR="00006665" w:rsidRDefault="00F27AA1" w:rsidP="006D3EE0">
      <w:pPr>
        <w:spacing w:after="12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 xml:space="preserve">The Consolidated United Nations Security Council Sanctions List is also updated following changes made in the </w:t>
      </w:r>
      <w:r w:rsidR="00250627">
        <w:rPr>
          <w:rFonts w:ascii="Times New Roman" w:hAnsi="Times New Roman" w:cs="Times New Roman"/>
          <w:sz w:val="25"/>
          <w:szCs w:val="25"/>
        </w:rPr>
        <w:t xml:space="preserve">751 </w:t>
      </w:r>
      <w:r w:rsidR="004C406B" w:rsidRPr="00D91097">
        <w:rPr>
          <w:rFonts w:ascii="Times New Roman" w:hAnsi="Times New Roman" w:cs="Times New Roman"/>
          <w:sz w:val="25"/>
          <w:szCs w:val="25"/>
        </w:rPr>
        <w:t xml:space="preserve">Sanctions List. </w:t>
      </w:r>
      <w:r w:rsidRPr="00D91097">
        <w:rPr>
          <w:rFonts w:ascii="Times New Roman" w:hAnsi="Times New Roman" w:cs="Times New Roman"/>
          <w:sz w:val="25"/>
          <w:szCs w:val="25"/>
        </w:rPr>
        <w:t xml:space="preserve">An updated version of the Consolidated List is accessible via the following URL: </w:t>
      </w:r>
      <w:hyperlink r:id="rId11" w:history="1">
        <w:r w:rsidR="00006665" w:rsidRPr="000C139B">
          <w:rPr>
            <w:rStyle w:val="Hyperlink"/>
            <w:rFonts w:ascii="Times New Roman" w:hAnsi="Times New Roman" w:cs="Times New Roman"/>
            <w:sz w:val="25"/>
            <w:szCs w:val="25"/>
          </w:rPr>
          <w:t>https://www.un.org/securitycouncil/content/un-sc-consolidated-list</w:t>
        </w:r>
      </w:hyperlink>
    </w:p>
    <w:p w:rsidR="0063455F" w:rsidRPr="009E377E" w:rsidRDefault="0063455F" w:rsidP="006D3EE0">
      <w:pPr>
        <w:spacing w:after="120" w:line="276" w:lineRule="auto"/>
        <w:jc w:val="both"/>
        <w:rPr>
          <w:rFonts w:ascii="Times New Roman" w:hAnsi="Times New Roman" w:cs="Times New Roman"/>
          <w:sz w:val="2"/>
          <w:szCs w:val="25"/>
        </w:rPr>
      </w:pPr>
    </w:p>
    <w:p w:rsidR="00F27AA1" w:rsidRPr="00006665" w:rsidRDefault="00F27AA1" w:rsidP="006D3EE0">
      <w:pPr>
        <w:spacing w:after="12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63455F" w:rsidRDefault="00006665" w:rsidP="006D3EE0">
      <w:pPr>
        <w:spacing w:after="0" w:line="276" w:lineRule="auto"/>
        <w:jc w:val="both"/>
        <w:rPr>
          <w:rFonts w:ascii="Times New Roman" w:hAnsi="Times New Roman" w:cs="Times New Roman"/>
          <w:sz w:val="7"/>
          <w:szCs w:val="25"/>
        </w:rPr>
      </w:pPr>
    </w:p>
    <w:p w:rsidR="00F27AA1" w:rsidRPr="00D91097" w:rsidRDefault="00F27AA1" w:rsidP="006D3EE0">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27AA1" w:rsidRPr="0063455F" w:rsidRDefault="00F27AA1" w:rsidP="006D3EE0">
      <w:pPr>
        <w:spacing w:after="0" w:line="276" w:lineRule="auto"/>
        <w:jc w:val="both"/>
        <w:rPr>
          <w:rFonts w:ascii="Times New Roman" w:hAnsi="Times New Roman" w:cs="Times New Roman"/>
          <w:sz w:val="19"/>
          <w:szCs w:val="25"/>
        </w:rPr>
      </w:pPr>
    </w:p>
    <w:p w:rsidR="00F27AA1" w:rsidRPr="00D91097" w:rsidRDefault="00F27AA1" w:rsidP="006D3EE0">
      <w:pPr>
        <w:spacing w:after="0" w:line="276"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t>National Sanctions Secretariat</w:t>
      </w:r>
    </w:p>
    <w:p w:rsidR="00F27AA1" w:rsidRPr="00D91097" w:rsidRDefault="00EC68C7" w:rsidP="006D3EE0">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4</w:t>
      </w:r>
      <w:r w:rsidR="00F27AA1" w:rsidRPr="00D91097">
        <w:rPr>
          <w:rFonts w:ascii="Times New Roman" w:hAnsi="Times New Roman" w:cs="Times New Roman"/>
          <w:b/>
          <w:sz w:val="25"/>
          <w:szCs w:val="25"/>
        </w:rPr>
        <w:t>, New Government Centre</w:t>
      </w:r>
    </w:p>
    <w:p w:rsidR="007E3913" w:rsidRPr="00EC68C7" w:rsidRDefault="00F27AA1" w:rsidP="00EC68C7">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lang w:val="fr-FR"/>
        </w:rPr>
      </w:pPr>
      <w:r w:rsidRPr="00D91097">
        <w:rPr>
          <w:rFonts w:ascii="Times New Roman" w:hAnsi="Times New Roman" w:cs="Times New Roman"/>
          <w:b/>
          <w:sz w:val="25"/>
          <w:szCs w:val="25"/>
        </w:rPr>
        <w:tab/>
      </w:r>
      <w:r w:rsidRPr="00EC68C7">
        <w:rPr>
          <w:rFonts w:ascii="Times New Roman" w:hAnsi="Times New Roman" w:cs="Times New Roman"/>
          <w:b/>
          <w:sz w:val="25"/>
          <w:szCs w:val="25"/>
          <w:lang w:val="fr-FR"/>
        </w:rPr>
        <w:t>Port- Louis</w:t>
      </w:r>
    </w:p>
    <w:p w:rsidR="00F27AA1" w:rsidRPr="00EC68C7" w:rsidRDefault="00F27AA1" w:rsidP="006D3EE0">
      <w:pPr>
        <w:tabs>
          <w:tab w:val="left" w:pos="6030"/>
          <w:tab w:val="left" w:pos="6120"/>
        </w:tabs>
        <w:spacing w:after="0" w:line="276" w:lineRule="auto"/>
        <w:jc w:val="both"/>
        <w:rPr>
          <w:rFonts w:ascii="Times New Roman" w:hAnsi="Times New Roman" w:cs="Times New Roman"/>
          <w:b/>
          <w:sz w:val="25"/>
          <w:szCs w:val="25"/>
          <w:lang w:val="fr-FR"/>
        </w:rPr>
      </w:pPr>
      <w:proofErr w:type="spellStart"/>
      <w:r w:rsidRPr="00EC68C7">
        <w:rPr>
          <w:rFonts w:ascii="Times New Roman" w:hAnsi="Times New Roman" w:cs="Times New Roman"/>
          <w:b/>
          <w:sz w:val="25"/>
          <w:szCs w:val="25"/>
          <w:lang w:val="fr-FR"/>
        </w:rPr>
        <w:t>Telephone</w:t>
      </w:r>
      <w:proofErr w:type="spellEnd"/>
      <w:r w:rsidRPr="00EC68C7">
        <w:rPr>
          <w:rFonts w:ascii="Times New Roman" w:hAnsi="Times New Roman" w:cs="Times New Roman"/>
          <w:b/>
          <w:sz w:val="25"/>
          <w:szCs w:val="25"/>
          <w:lang w:val="fr-FR"/>
        </w:rPr>
        <w:t>: 201 1366/201 1264</w:t>
      </w:r>
    </w:p>
    <w:p w:rsidR="00EC68C7" w:rsidRPr="00EC68C7" w:rsidRDefault="00F27AA1" w:rsidP="009E377E">
      <w:pPr>
        <w:tabs>
          <w:tab w:val="left" w:pos="6120"/>
          <w:tab w:val="left" w:pos="7290"/>
        </w:tabs>
        <w:spacing w:after="0" w:line="276" w:lineRule="auto"/>
        <w:jc w:val="both"/>
        <w:rPr>
          <w:rFonts w:ascii="Times New Roman" w:hAnsi="Times New Roman" w:cs="Times New Roman"/>
          <w:b/>
          <w:sz w:val="25"/>
          <w:szCs w:val="25"/>
        </w:rPr>
      </w:pPr>
      <w:r w:rsidRPr="00EC68C7">
        <w:rPr>
          <w:rFonts w:ascii="Times New Roman" w:hAnsi="Times New Roman" w:cs="Times New Roman"/>
          <w:b/>
          <w:sz w:val="25"/>
          <w:szCs w:val="25"/>
        </w:rPr>
        <w:t>Fax:             211 9272</w:t>
      </w:r>
      <w:bookmarkStart w:id="0" w:name="_GoBack"/>
      <w:bookmarkEnd w:id="0"/>
    </w:p>
    <w:p w:rsidR="00D53225" w:rsidRPr="00EC68C7" w:rsidRDefault="00F27AA1" w:rsidP="00EC68C7">
      <w:pPr>
        <w:tabs>
          <w:tab w:val="left" w:pos="6120"/>
          <w:tab w:val="left" w:pos="7290"/>
        </w:tabs>
        <w:spacing w:after="0" w:line="276" w:lineRule="auto"/>
        <w:jc w:val="center"/>
        <w:rPr>
          <w:rFonts w:ascii="Times New Roman" w:hAnsi="Times New Roman" w:cs="Times New Roman"/>
          <w:b/>
          <w:sz w:val="25"/>
          <w:szCs w:val="25"/>
        </w:rPr>
      </w:pPr>
      <w:r w:rsidRPr="00EC68C7">
        <w:rPr>
          <w:rFonts w:ascii="Times New Roman" w:hAnsi="Times New Roman" w:cs="Times New Roman"/>
          <w:b/>
          <w:sz w:val="25"/>
          <w:szCs w:val="25"/>
        </w:rPr>
        <w:t xml:space="preserve">Email: </w:t>
      </w:r>
      <w:hyperlink r:id="rId12" w:history="1">
        <w:r w:rsidRPr="00EC68C7">
          <w:rPr>
            <w:rStyle w:val="Hyperlink"/>
            <w:rFonts w:ascii="Times New Roman" w:hAnsi="Times New Roman" w:cs="Times New Roman"/>
            <w:b/>
            <w:sz w:val="25"/>
            <w:szCs w:val="25"/>
          </w:rPr>
          <w:t>nssec@govmu.org</w:t>
        </w:r>
      </w:hyperlink>
      <w:r w:rsidR="009E377E" w:rsidRPr="00EC68C7">
        <w:rPr>
          <w:rStyle w:val="Hyperlink"/>
          <w:rFonts w:ascii="Times New Roman" w:hAnsi="Times New Roman" w:cs="Times New Roman"/>
          <w:b/>
          <w:sz w:val="25"/>
          <w:szCs w:val="25"/>
          <w:u w:val="none"/>
        </w:rPr>
        <w:t xml:space="preserve"> </w:t>
      </w:r>
      <w:r w:rsidR="00EC68C7" w:rsidRPr="00EC68C7">
        <w:rPr>
          <w:rStyle w:val="Hyperlink"/>
          <w:rFonts w:ascii="Times New Roman" w:hAnsi="Times New Roman" w:cs="Times New Roman"/>
          <w:b/>
          <w:sz w:val="25"/>
          <w:szCs w:val="25"/>
          <w:u w:val="none"/>
        </w:rPr>
        <w:t xml:space="preserve">                                                                                                    </w:t>
      </w:r>
      <w:r w:rsidR="007C4092">
        <w:rPr>
          <w:rFonts w:ascii="Times New Roman" w:hAnsi="Times New Roman" w:cs="Times New Roman"/>
          <w:b/>
          <w:sz w:val="25"/>
          <w:szCs w:val="25"/>
        </w:rPr>
        <w:t>31 May</w:t>
      </w:r>
      <w:r w:rsidR="00CD013E" w:rsidRPr="00D91097">
        <w:rPr>
          <w:rFonts w:ascii="Times New Roman" w:hAnsi="Times New Roman" w:cs="Times New Roman"/>
          <w:b/>
          <w:sz w:val="25"/>
          <w:szCs w:val="25"/>
        </w:rPr>
        <w:t xml:space="preserve"> 2023</w:t>
      </w:r>
    </w:p>
    <w:sectPr w:rsidR="00D53225" w:rsidRPr="00EC68C7" w:rsidSect="009E377E">
      <w:headerReference w:type="default" r:id="rId13"/>
      <w:footerReference w:type="default" r:id="rId14"/>
      <w:pgSz w:w="12240" w:h="15840"/>
      <w:pgMar w:top="450" w:right="72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D36" w:rsidRDefault="002B5D36" w:rsidP="00D13383">
      <w:pPr>
        <w:spacing w:after="0" w:line="240" w:lineRule="auto"/>
      </w:pPr>
      <w:r>
        <w:separator/>
      </w:r>
    </w:p>
  </w:endnote>
  <w:endnote w:type="continuationSeparator" w:id="0">
    <w:p w:rsidR="002B5D36" w:rsidRDefault="002B5D36"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8119051"/>
      <w:docPartObj>
        <w:docPartGallery w:val="Page Numbers (Bottom of Page)"/>
        <w:docPartUnique/>
      </w:docPartObj>
    </w:sdtPr>
    <w:sdtEndPr/>
    <w:sdtContent>
      <w:sdt>
        <w:sdtPr>
          <w:id w:val="-1792283900"/>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EC68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C68C7">
              <w:rPr>
                <w:b/>
                <w:bCs/>
                <w:noProof/>
              </w:rPr>
              <w:t>1</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D36" w:rsidRDefault="002B5D36" w:rsidP="00D13383">
      <w:pPr>
        <w:spacing w:after="0" w:line="240" w:lineRule="auto"/>
      </w:pPr>
      <w:r>
        <w:separator/>
      </w:r>
    </w:p>
  </w:footnote>
  <w:footnote w:type="continuationSeparator" w:id="0">
    <w:p w:rsidR="002B5D36" w:rsidRDefault="002B5D36" w:rsidP="00D13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F9A" w:rsidRPr="00E83F9A" w:rsidRDefault="00E83F9A" w:rsidP="00E83F9A">
    <w:pPr>
      <w:pStyle w:val="Header"/>
      <w:jc w:val="center"/>
      <w:rPr>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1"/>
    <w:rsid w:val="00006665"/>
    <w:rsid w:val="00036891"/>
    <w:rsid w:val="000C5842"/>
    <w:rsid w:val="00114F73"/>
    <w:rsid w:val="0017133E"/>
    <w:rsid w:val="001970E6"/>
    <w:rsid w:val="001B7B1A"/>
    <w:rsid w:val="001D04B7"/>
    <w:rsid w:val="00250627"/>
    <w:rsid w:val="002660C6"/>
    <w:rsid w:val="002A3D1B"/>
    <w:rsid w:val="002B1DFB"/>
    <w:rsid w:val="002B5D36"/>
    <w:rsid w:val="002F16CC"/>
    <w:rsid w:val="00326C0A"/>
    <w:rsid w:val="0037116E"/>
    <w:rsid w:val="003E7839"/>
    <w:rsid w:val="00421339"/>
    <w:rsid w:val="00435E7C"/>
    <w:rsid w:val="00451D24"/>
    <w:rsid w:val="00464AAB"/>
    <w:rsid w:val="0047330F"/>
    <w:rsid w:val="00490356"/>
    <w:rsid w:val="004C406B"/>
    <w:rsid w:val="005525A2"/>
    <w:rsid w:val="005B0FE9"/>
    <w:rsid w:val="0063455F"/>
    <w:rsid w:val="006A41C3"/>
    <w:rsid w:val="006C0461"/>
    <w:rsid w:val="006D3EE0"/>
    <w:rsid w:val="006F3FD5"/>
    <w:rsid w:val="007C220B"/>
    <w:rsid w:val="007C4092"/>
    <w:rsid w:val="007D30FD"/>
    <w:rsid w:val="007E3913"/>
    <w:rsid w:val="007F167D"/>
    <w:rsid w:val="007F5F15"/>
    <w:rsid w:val="008157CA"/>
    <w:rsid w:val="00883020"/>
    <w:rsid w:val="008F30A3"/>
    <w:rsid w:val="008F35C4"/>
    <w:rsid w:val="00932C29"/>
    <w:rsid w:val="009D3D4F"/>
    <w:rsid w:val="009D57FE"/>
    <w:rsid w:val="009E377E"/>
    <w:rsid w:val="00A05842"/>
    <w:rsid w:val="00A128E2"/>
    <w:rsid w:val="00A72958"/>
    <w:rsid w:val="00A902CE"/>
    <w:rsid w:val="00B11C31"/>
    <w:rsid w:val="00B92088"/>
    <w:rsid w:val="00C17BCB"/>
    <w:rsid w:val="00CB72BF"/>
    <w:rsid w:val="00CC2A4F"/>
    <w:rsid w:val="00CD013E"/>
    <w:rsid w:val="00CD43D9"/>
    <w:rsid w:val="00D104FC"/>
    <w:rsid w:val="00D13383"/>
    <w:rsid w:val="00D457FF"/>
    <w:rsid w:val="00D53225"/>
    <w:rsid w:val="00D7606C"/>
    <w:rsid w:val="00D91097"/>
    <w:rsid w:val="00D9460B"/>
    <w:rsid w:val="00DB14F8"/>
    <w:rsid w:val="00DC72E4"/>
    <w:rsid w:val="00E022E8"/>
    <w:rsid w:val="00E34208"/>
    <w:rsid w:val="00E42687"/>
    <w:rsid w:val="00E4268A"/>
    <w:rsid w:val="00E83F9A"/>
    <w:rsid w:val="00EC68C7"/>
    <w:rsid w:val="00ED6DD9"/>
    <w:rsid w:val="00F168EE"/>
    <w:rsid w:val="00F17615"/>
    <w:rsid w:val="00F27AA1"/>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0066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0066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3591701">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3752753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ssec@govmu.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ecuritycouncil/content/un-sc-consolidated-lis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un.org/securitycouncil/sanctions/751/press-releases" TargetMode="External"/><Relationship Id="rId4" Type="http://schemas.microsoft.com/office/2007/relationships/stylesWithEffects" Target="stylesWithEffects.xml"/><Relationship Id="rId9" Type="http://schemas.openxmlformats.org/officeDocument/2006/relationships/hyperlink" Target="https://www.interpol.int/en/How-we-work/Notices/View-UN-Notices-Individual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7B89-A870-4482-9D63-C219CAB33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2023-05-31T07:04:00Z</cp:lastPrinted>
  <dcterms:created xsi:type="dcterms:W3CDTF">2023-05-31T05:52:00Z</dcterms:created>
  <dcterms:modified xsi:type="dcterms:W3CDTF">2023-05-31T09:37:00Z</dcterms:modified>
</cp:coreProperties>
</file>